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98" w:rsidRDefault="00167398" w:rsidP="0016739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ПРОСТРАНСТВА ДЛЯ ОБУЧАЮЩИХСЯ С ОГРАНИЧЕННЫМИ ВОЗМОЖНОСТЯМИ ЗДОРОВЬЯ</w:t>
      </w:r>
    </w:p>
    <w:p w:rsidR="00167398" w:rsidRDefault="00167398" w:rsidP="0016739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Посадская Лидия Александровна, директор МАОУ «Центр образования № 44», г. Череповец</w:t>
      </w:r>
    </w:p>
    <w:p w:rsidR="00E732F1" w:rsidRDefault="00167398" w:rsidP="00E732F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Кузнецова Елена Владимировна, заместитель директора МАОУ «Центр образования № 44»</w:t>
      </w:r>
      <w:r w:rsidR="00E732F1">
        <w:rPr>
          <w:rFonts w:ascii="Times New Roman" w:hAnsi="Times New Roman" w:cs="Times New Roman"/>
          <w:b/>
          <w:i/>
          <w:sz w:val="28"/>
          <w:szCs w:val="28"/>
        </w:rPr>
        <w:t>, г. Череповец</w:t>
      </w:r>
    </w:p>
    <w:p w:rsidR="00167398" w:rsidRPr="001F0B7C" w:rsidRDefault="00167398" w:rsidP="00167398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0B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Аннотация.</w:t>
      </w:r>
      <w:r w:rsidRPr="001F0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статье представл</w:t>
      </w:r>
      <w:r w:rsidR="00E732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ен</w:t>
      </w:r>
      <w:r w:rsidRPr="001F0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опыт организации </w:t>
      </w:r>
      <w:r w:rsidR="00080C25" w:rsidRPr="001F0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современного образовательного пространства для обучающихся с ограниченными возможностями здоровья</w:t>
      </w:r>
      <w:r w:rsidR="001F0B7C" w:rsidRPr="001F0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образовательной организации.</w:t>
      </w:r>
    </w:p>
    <w:p w:rsidR="00BC1E8D" w:rsidRDefault="00167398" w:rsidP="00167398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0B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Ключевые слова</w:t>
      </w:r>
      <w:r w:rsidRPr="001F0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080C25" w:rsidRPr="001F0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образовательное пространство</w:t>
      </w:r>
      <w:r w:rsidR="001F0B7C" w:rsidRPr="001F0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обучающиеся с ограниченными возможностями здоровья</w:t>
      </w:r>
      <w:r w:rsidR="00BC1E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67398" w:rsidRPr="001F0B7C" w:rsidRDefault="001F0B7C" w:rsidP="00167398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0B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080C25" w:rsidRPr="007A1ABF" w:rsidRDefault="006A6CCA" w:rsidP="00167398">
      <w:pPr>
        <w:tabs>
          <w:tab w:val="left" w:pos="-142"/>
          <w:tab w:val="left" w:pos="0"/>
          <w:tab w:val="left" w:pos="993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2969">
        <w:rPr>
          <w:rFonts w:ascii="Times New Roman" w:hAnsi="Times New Roman" w:cs="Times New Roman"/>
          <w:sz w:val="28"/>
          <w:szCs w:val="28"/>
        </w:rPr>
        <w:t>Образовательное пространство – это существующее в социуме «место», где субъективно задается множество отношений и связей, где осуществляются специальные деятельности различных систем по развитию индивида и его социализации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969">
        <w:rPr>
          <w:rFonts w:ascii="Times New Roman" w:hAnsi="Times New Roman" w:cs="Times New Roman"/>
          <w:sz w:val="28"/>
          <w:szCs w:val="28"/>
        </w:rPr>
        <w:t xml:space="preserve"> </w:t>
      </w:r>
      <w:r w:rsidR="00652969" w:rsidRPr="00652969">
        <w:rPr>
          <w:rFonts w:ascii="Times New Roman" w:hAnsi="Times New Roman" w:cs="Times New Roman"/>
          <w:sz w:val="28"/>
          <w:szCs w:val="28"/>
        </w:rPr>
        <w:t>[</w:t>
      </w:r>
      <w:r w:rsidR="001F0B7C">
        <w:rPr>
          <w:rFonts w:ascii="Times New Roman" w:hAnsi="Times New Roman" w:cs="Times New Roman"/>
          <w:sz w:val="28"/>
          <w:szCs w:val="28"/>
        </w:rPr>
        <w:t>1</w:t>
      </w:r>
      <w:r w:rsidR="00652969" w:rsidRPr="00652969">
        <w:rPr>
          <w:rFonts w:ascii="Times New Roman" w:hAnsi="Times New Roman" w:cs="Times New Roman"/>
          <w:sz w:val="28"/>
          <w:szCs w:val="28"/>
        </w:rPr>
        <w:t>]</w:t>
      </w:r>
      <w:r w:rsidR="00652969">
        <w:rPr>
          <w:rFonts w:ascii="Times New Roman" w:hAnsi="Times New Roman" w:cs="Times New Roman"/>
          <w:sz w:val="28"/>
          <w:szCs w:val="28"/>
        </w:rPr>
        <w:t xml:space="preserve">. Признаками образовательного пространства являются: </w:t>
      </w:r>
      <w:r w:rsidR="00652969" w:rsidRPr="007A1ABF">
        <w:rPr>
          <w:rFonts w:ascii="Times New Roman" w:hAnsi="Times New Roman" w:cs="Times New Roman"/>
          <w:sz w:val="28"/>
          <w:szCs w:val="28"/>
        </w:rPr>
        <w:t>единство, целостность; компо</w:t>
      </w:r>
      <w:r w:rsidR="00F924C3" w:rsidRPr="007A1ABF">
        <w:rPr>
          <w:rFonts w:ascii="Times New Roman" w:hAnsi="Times New Roman" w:cs="Times New Roman"/>
          <w:sz w:val="28"/>
          <w:szCs w:val="28"/>
        </w:rPr>
        <w:t>нентный состав; взаимосвязь</w:t>
      </w:r>
      <w:r w:rsidR="00652969" w:rsidRPr="007A1ABF">
        <w:rPr>
          <w:rFonts w:ascii="Times New Roman" w:hAnsi="Times New Roman" w:cs="Times New Roman"/>
          <w:sz w:val="28"/>
          <w:szCs w:val="28"/>
        </w:rPr>
        <w:t xml:space="preserve"> элементов; открытость; значимость для субъектов за счет разнообразия</w:t>
      </w:r>
      <w:r w:rsidR="00F924C3" w:rsidRPr="007A1ABF">
        <w:rPr>
          <w:rFonts w:ascii="Times New Roman" w:hAnsi="Times New Roman" w:cs="Times New Roman"/>
          <w:sz w:val="28"/>
          <w:szCs w:val="28"/>
        </w:rPr>
        <w:t>, подвижности</w:t>
      </w:r>
      <w:r w:rsidR="00893EC4" w:rsidRPr="007A1ABF">
        <w:rPr>
          <w:rFonts w:ascii="Times New Roman" w:hAnsi="Times New Roman" w:cs="Times New Roman"/>
          <w:sz w:val="28"/>
          <w:szCs w:val="28"/>
        </w:rPr>
        <w:t>, гибкости структуры</w:t>
      </w:r>
      <w:r w:rsidR="00652969" w:rsidRPr="007A1ABF">
        <w:rPr>
          <w:rFonts w:ascii="Times New Roman" w:hAnsi="Times New Roman" w:cs="Times New Roman"/>
          <w:sz w:val="28"/>
          <w:szCs w:val="28"/>
        </w:rPr>
        <w:t>; преднамеренность создания и способность его к изменению; наличие возможностей, превосходящих запрос субъекта</w:t>
      </w:r>
      <w:r w:rsidR="00893EC4" w:rsidRPr="007A1ABF">
        <w:rPr>
          <w:rFonts w:ascii="Times New Roman" w:hAnsi="Times New Roman" w:cs="Times New Roman"/>
          <w:sz w:val="28"/>
          <w:szCs w:val="28"/>
        </w:rPr>
        <w:t xml:space="preserve"> в данные момент времени</w:t>
      </w:r>
      <w:r w:rsidR="00652969" w:rsidRPr="007A1ABF">
        <w:rPr>
          <w:rFonts w:ascii="Times New Roman" w:hAnsi="Times New Roman" w:cs="Times New Roman"/>
          <w:sz w:val="28"/>
          <w:szCs w:val="28"/>
        </w:rPr>
        <w:t>; педагогическая целесообразность</w:t>
      </w:r>
      <w:r w:rsidR="00BC1E8D" w:rsidRPr="007A1ABF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840F6F" w:rsidRDefault="005E663D" w:rsidP="00840F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МАОУ «ЦО № 44» </w:t>
      </w:r>
      <w:r w:rsidR="00840F6F">
        <w:rPr>
          <w:rFonts w:ascii="Times New Roman" w:hAnsi="Times New Roman" w:cs="Times New Roman"/>
          <w:sz w:val="28"/>
          <w:szCs w:val="28"/>
          <w:u w:color="000000"/>
        </w:rPr>
        <w:t xml:space="preserve">осуществляет образовательную деятельность по адаптированным основным общеобразовательным программам для обучающихся с ограниченными возможностями здоровья разных нозологий: </w:t>
      </w:r>
      <w:r w:rsidR="00840F6F" w:rsidRPr="00990363">
        <w:rPr>
          <w:rFonts w:ascii="Times New Roman" w:hAnsi="Times New Roman" w:cs="Times New Roman"/>
          <w:sz w:val="28"/>
          <w:szCs w:val="28"/>
          <w:u w:color="000000"/>
        </w:rPr>
        <w:t>тяжелые нарушения речи, нарушения слуха и зрения, множественные нарушения развития.</w:t>
      </w:r>
    </w:p>
    <w:p w:rsidR="00840F6F" w:rsidRPr="007A1ABF" w:rsidRDefault="00E732F1" w:rsidP="00840F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7A1ABF">
        <w:rPr>
          <w:rFonts w:ascii="Times New Roman" w:hAnsi="Times New Roman" w:cs="Times New Roman"/>
          <w:sz w:val="28"/>
          <w:szCs w:val="28"/>
          <w:u w:color="000000"/>
        </w:rPr>
        <w:t>Участие в Мероприятии «</w:t>
      </w:r>
      <w:proofErr w:type="spellStart"/>
      <w:r w:rsidRPr="007A1ABF">
        <w:rPr>
          <w:rFonts w:ascii="Times New Roman" w:hAnsi="Times New Roman" w:cs="Times New Roman"/>
          <w:sz w:val="28"/>
          <w:szCs w:val="28"/>
          <w:u w:color="000000"/>
        </w:rPr>
        <w:t>Доброшкола</w:t>
      </w:r>
      <w:proofErr w:type="spellEnd"/>
      <w:r w:rsidRPr="007A1ABF">
        <w:rPr>
          <w:rFonts w:ascii="Times New Roman" w:hAnsi="Times New Roman" w:cs="Times New Roman"/>
          <w:sz w:val="28"/>
          <w:szCs w:val="28"/>
          <w:u w:color="000000"/>
        </w:rPr>
        <w:t xml:space="preserve">» федерального проекта «Современная школа» национального проекта «Образование» позволило </w:t>
      </w:r>
      <w:r w:rsidRPr="007A1ABF">
        <w:rPr>
          <w:rFonts w:ascii="Times New Roman" w:hAnsi="Times New Roman" w:cs="Times New Roman"/>
          <w:sz w:val="28"/>
          <w:szCs w:val="28"/>
          <w:u w:color="000000"/>
        </w:rPr>
        <w:lastRenderedPageBreak/>
        <w:t>создать современное образовательное пространство для обучающихся с разными особыми образовательными потребностями.</w:t>
      </w:r>
    </w:p>
    <w:p w:rsidR="00F755CD" w:rsidRPr="007A1ABF" w:rsidRDefault="003637F9" w:rsidP="00840F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образовательного пространства</w:t>
      </w:r>
      <w:r w:rsidR="00840F6F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FE9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решались </w:t>
      </w:r>
      <w:r w:rsidR="00BC1E8D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D42FE9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0F6E" w:rsidRPr="00990363" w:rsidRDefault="006A6CCA" w:rsidP="00510F6E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F755CD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BC1E8D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</w:t>
      </w:r>
      <w:r w:rsidR="00F755CD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F755CD" w:rsidRP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отделке помещений и</w:t>
      </w:r>
      <w:r w:rsidR="00F755CD" w:rsidRPr="00510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спольз</w:t>
      </w:r>
      <w:r w:rsidR="00ED6870" w:rsidRPr="00510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ова</w:t>
      </w:r>
      <w:r w:rsidR="00345FBB" w:rsidRPr="00510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</w:t>
      </w:r>
      <w:r w:rsidR="00ED6870" w:rsidRPr="00510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755CD" w:rsidRPr="00510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безопасные </w:t>
      </w:r>
      <w:proofErr w:type="spellStart"/>
      <w:r w:rsidR="006552FC" w:rsidRPr="00510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экологичные</w:t>
      </w:r>
      <w:proofErr w:type="spellEnd"/>
      <w:r w:rsidR="006552FC" w:rsidRPr="00510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755CD" w:rsidRPr="00510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материалы.</w:t>
      </w:r>
      <w:r w:rsidR="00F755CD" w:rsidRP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45FBB" w:rsidRP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Ученическая мебель соответствует </w:t>
      </w:r>
      <w:r w:rsidR="00ED6870" w:rsidRP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</w:t>
      </w:r>
      <w:r w:rsidR="00345FBB" w:rsidRP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D6870" w:rsidRP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санитарных правил [</w:t>
      </w:r>
      <w:r w:rsidR="00345FBB" w:rsidRP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D6870" w:rsidRP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закупке отдается предпочтение </w:t>
      </w:r>
      <w:r w:rsidR="00510F6E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из</w:t>
      </w:r>
      <w:r w:rsidR="006552FC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натуральных материалов</w:t>
      </w:r>
      <w:r w:rsidR="00345FBB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2FC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2FC" w:rsidRPr="00510F6E">
        <w:rPr>
          <w:rFonts w:ascii="Times New Roman" w:hAnsi="Times New Roman" w:cs="Times New Roman"/>
          <w:sz w:val="28"/>
          <w:szCs w:val="28"/>
        </w:rPr>
        <w:t>Для инвалидов по зрению контрастно окрашены верхняя и нижняя ступени лестниц, косяки дверных проемов, на стеклянных поверхностях дверей нанесены желтые предупреждающие круги, перед дверями</w:t>
      </w:r>
      <w:r w:rsidR="00F924C3">
        <w:rPr>
          <w:rFonts w:ascii="Times New Roman" w:hAnsi="Times New Roman" w:cs="Times New Roman"/>
          <w:sz w:val="28"/>
          <w:szCs w:val="28"/>
        </w:rPr>
        <w:t xml:space="preserve"> расположены тактильные полосы, </w:t>
      </w:r>
      <w:r w:rsidR="007A1ABF">
        <w:rPr>
          <w:rFonts w:ascii="Times New Roman" w:hAnsi="Times New Roman" w:cs="Times New Roman"/>
          <w:sz w:val="28"/>
          <w:szCs w:val="28"/>
        </w:rPr>
        <w:t xml:space="preserve">отсутствуют пороги между помещениями, </w:t>
      </w:r>
      <w:r w:rsidR="00F924C3">
        <w:rPr>
          <w:rFonts w:ascii="Times New Roman" w:hAnsi="Times New Roman" w:cs="Times New Roman"/>
          <w:sz w:val="28"/>
          <w:szCs w:val="28"/>
        </w:rPr>
        <w:t>вдоль стен коридоров имеются поручни</w:t>
      </w:r>
      <w:r w:rsidR="007A1AB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A1ABF">
        <w:rPr>
          <w:rFonts w:ascii="Times New Roman" w:hAnsi="Times New Roman" w:cs="Times New Roman"/>
          <w:sz w:val="28"/>
          <w:szCs w:val="28"/>
        </w:rPr>
        <w:t>нетравмирующими</w:t>
      </w:r>
      <w:proofErr w:type="spellEnd"/>
      <w:r w:rsidR="007A1ABF">
        <w:rPr>
          <w:rFonts w:ascii="Times New Roman" w:hAnsi="Times New Roman" w:cs="Times New Roman"/>
          <w:sz w:val="28"/>
          <w:szCs w:val="28"/>
        </w:rPr>
        <w:t xml:space="preserve"> окончаниями, </w:t>
      </w:r>
    </w:p>
    <w:p w:rsidR="00510F6E" w:rsidRPr="007A1ABF" w:rsidRDefault="006A6CCA" w:rsidP="00893EC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Обеспечение</w:t>
      </w:r>
      <w:r w:rsidR="00510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универсальности пространства</w:t>
      </w:r>
      <w:r w:rsidR="00510F6E" w:rsidRPr="00990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  <w:r w:rsidR="00510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Специально </w:t>
      </w:r>
      <w:r w:rsid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подобранная мебель позволяет</w:t>
      </w:r>
      <w:r w:rsidR="00510F6E" w:rsidRPr="0099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трансформировать образовательное пространст</w:t>
      </w:r>
      <w:r w:rsid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под разные виды деятельности, использовать помещения для работы с разными категориями обучающихся.</w:t>
      </w:r>
      <w:r w:rsidR="003C7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F6E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оформлении учебных кабинетов, мастерских, рекреаций с зонами отдыха использованы нейтральные цвета с акцентами разной интенсивности в зависимости от назначения помещения или его части</w:t>
      </w:r>
      <w:r w:rsidR="005458BA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98F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способными визуально изменя</w:t>
      </w:r>
      <w:r w:rsidR="00510F6E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пространство. </w:t>
      </w:r>
      <w:r w:rsidR="00F924C3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Продуманные системы хранения позволяют оптимизировать визуальное пространство учебных помещений.</w:t>
      </w:r>
      <w:r w:rsidR="00893EC4" w:rsidRPr="007A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учебных помещениях, мастерских и рекреациях созданы разнообразные интерактивные поверхности, позволяющие легко размещать и заменять наглядные материалы, делать записи.</w:t>
      </w:r>
    </w:p>
    <w:p w:rsidR="00510F6E" w:rsidRPr="00990363" w:rsidRDefault="006A6CCA" w:rsidP="00510F6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</w:t>
      </w:r>
      <w:r w:rsidR="00510F6E" w:rsidRPr="0099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 использования на рабочем месте ученика специализированного оборудования (стационарной звукоусиливающей аппаратуры, </w:t>
      </w:r>
      <w:r w:rsidR="0051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 освещения</w:t>
      </w:r>
      <w:r w:rsidR="00510F6E" w:rsidRPr="0099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др.). К ученическим партам </w:t>
      </w:r>
      <w:r w:rsidR="00510F6E" w:rsidRPr="0099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подведено электричество для подключения необходимого оборудования.</w:t>
      </w:r>
    </w:p>
    <w:p w:rsidR="009A2E0F" w:rsidRDefault="006A6CCA" w:rsidP="001673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</w:t>
      </w:r>
      <w:r w:rsidR="003C7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развивающей функции</w:t>
      </w:r>
      <w:r w:rsidR="00D125AC" w:rsidRPr="0099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учебных помещений. Оснащение кабинетов и мастерских интерактивным </w:t>
      </w:r>
      <w:r w:rsidR="005B2BE6" w:rsidRPr="0099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компьютерным </w:t>
      </w:r>
      <w:r w:rsidR="00D125AC" w:rsidRPr="0099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оборудованием, цифровыми лабораториями, другим современным оборудованием позволило рассматривать их как источник развития </w:t>
      </w:r>
      <w:r w:rsidR="00D57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обучающихся </w:t>
      </w:r>
      <w:r w:rsidR="00D125AC" w:rsidRPr="0099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навыков работы с разнообразной информацией, формирования навыков, востребованных при выборе профессии, в дальнейшем предпрофессиональном и профессиональном обучении</w:t>
      </w:r>
      <w:r w:rsidR="005B2BE6"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. Интерактивное оборудование позволяет </w:t>
      </w:r>
      <w:r w:rsidR="00D57D92">
        <w:rPr>
          <w:rFonts w:ascii="Times New Roman" w:hAnsi="Times New Roman" w:cs="Times New Roman"/>
          <w:sz w:val="28"/>
          <w:szCs w:val="28"/>
          <w:u w:color="000000"/>
        </w:rPr>
        <w:t>учащимся с нарушениями</w:t>
      </w:r>
      <w:r w:rsidR="005B2BE6"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 слуха визуально воспринимать учебную информацию, </w:t>
      </w:r>
      <w:r w:rsidR="00D57D92">
        <w:rPr>
          <w:rFonts w:ascii="Times New Roman" w:hAnsi="Times New Roman" w:cs="Times New Roman"/>
          <w:sz w:val="28"/>
          <w:szCs w:val="28"/>
          <w:u w:color="000000"/>
        </w:rPr>
        <w:t>учащимся с нарушениями</w:t>
      </w:r>
      <w:r w:rsidR="005B2BE6"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 зрения – воспринимать тексты и из</w:t>
      </w:r>
      <w:r w:rsidR="00D57D92">
        <w:rPr>
          <w:rFonts w:ascii="Times New Roman" w:hAnsi="Times New Roman" w:cs="Times New Roman"/>
          <w:sz w:val="28"/>
          <w:szCs w:val="28"/>
          <w:u w:color="000000"/>
        </w:rPr>
        <w:t xml:space="preserve">ображения в увеличенном размере, педагогу - </w:t>
      </w:r>
      <w:r w:rsidR="005B2BE6"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демонстрировать опыты, которые невозможно провести в учебном кабинете, визуализировать условия задачи, моделировать физические, биологические и химические процессы, использовать анимированные модели. Цифровые лаборатории с </w:t>
      </w:r>
      <w:proofErr w:type="spellStart"/>
      <w:r w:rsidR="005B2BE6" w:rsidRPr="00990363">
        <w:rPr>
          <w:rFonts w:ascii="Times New Roman" w:hAnsi="Times New Roman" w:cs="Times New Roman"/>
          <w:sz w:val="28"/>
          <w:szCs w:val="28"/>
          <w:u w:color="000000"/>
        </w:rPr>
        <w:t>мультидатчиками</w:t>
      </w:r>
      <w:proofErr w:type="spellEnd"/>
      <w:r w:rsidR="005B2BE6"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 позволяют про</w:t>
      </w:r>
      <w:r w:rsidR="005B2BE6" w:rsidRPr="0099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водить естественно-научные</w:t>
      </w:r>
      <w:r w:rsidR="006565DB" w:rsidRPr="0099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опыты</w:t>
      </w:r>
      <w:r w:rsidR="005B2BE6" w:rsidRPr="0099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демонстриро</w:t>
      </w:r>
      <w:r w:rsidR="006E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вать эксперименты всему классу с помощью </w:t>
      </w:r>
      <w:r w:rsidR="005B2BE6" w:rsidRPr="0099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мультимедийно</w:t>
      </w:r>
      <w:r w:rsidR="006E2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проектора</w:t>
      </w:r>
      <w:r w:rsidR="005B2BE6" w:rsidRPr="0099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565DB"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 Современное оборудование кабинетов специалистов (специализированный интерактивный стол</w:t>
      </w:r>
      <w:r w:rsidR="00D77E0F">
        <w:rPr>
          <w:rFonts w:ascii="Times New Roman" w:hAnsi="Times New Roman" w:cs="Times New Roman"/>
          <w:sz w:val="28"/>
          <w:szCs w:val="28"/>
          <w:u w:color="000000"/>
        </w:rPr>
        <w:t xml:space="preserve"> логопеда</w:t>
      </w:r>
      <w:r w:rsidR="006565DB" w:rsidRPr="00990363">
        <w:rPr>
          <w:rFonts w:ascii="Times New Roman" w:hAnsi="Times New Roman" w:cs="Times New Roman"/>
          <w:sz w:val="28"/>
          <w:szCs w:val="28"/>
          <w:u w:color="000000"/>
        </w:rPr>
        <w:t>, интерактивная песочниц</w:t>
      </w:r>
      <w:r w:rsidR="00D77E0F">
        <w:rPr>
          <w:rFonts w:ascii="Times New Roman" w:hAnsi="Times New Roman" w:cs="Times New Roman"/>
          <w:sz w:val="28"/>
          <w:szCs w:val="28"/>
          <w:u w:color="000000"/>
        </w:rPr>
        <w:t xml:space="preserve">а, нагреватель для создания тактильных изображений, электронный </w:t>
      </w:r>
      <w:proofErr w:type="spellStart"/>
      <w:r w:rsidR="00D77E0F">
        <w:rPr>
          <w:rFonts w:ascii="Times New Roman" w:hAnsi="Times New Roman" w:cs="Times New Roman"/>
          <w:sz w:val="28"/>
          <w:szCs w:val="28"/>
          <w:u w:color="000000"/>
        </w:rPr>
        <w:t>видеоувеличитель</w:t>
      </w:r>
      <w:proofErr w:type="spellEnd"/>
      <w:r w:rsidR="006565DB"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 и др.) предоставляет новые возможности оказания эффективной коррекционно</w:t>
      </w:r>
      <w:r w:rsidR="00D77E0F">
        <w:rPr>
          <w:rFonts w:ascii="Times New Roman" w:hAnsi="Times New Roman" w:cs="Times New Roman"/>
          <w:sz w:val="28"/>
          <w:szCs w:val="28"/>
          <w:u w:color="000000"/>
        </w:rPr>
        <w:t>-развивающей помощи обучающимся с различны</w:t>
      </w:r>
      <w:r w:rsidR="005458BA">
        <w:rPr>
          <w:rFonts w:ascii="Times New Roman" w:hAnsi="Times New Roman" w:cs="Times New Roman"/>
          <w:sz w:val="28"/>
          <w:szCs w:val="28"/>
          <w:u w:color="000000"/>
        </w:rPr>
        <w:t>ми нарушениями развития.</w:t>
      </w:r>
    </w:p>
    <w:p w:rsidR="003C798F" w:rsidRPr="00990363" w:rsidRDefault="006A6CCA" w:rsidP="001673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</w:t>
      </w:r>
      <w:r w:rsidR="003C7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условий для развития способностей, умений и навыков, востребованных в различных сферах деятельности, в т. ч. в области современных производств. В школе созданы современные мастерские строительного профиля, поварского дела, обувного дела, полиграфическая масте</w:t>
      </w:r>
      <w:r w:rsidR="001A1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рская, мастерская робототехники.</w:t>
      </w:r>
      <w:r w:rsidR="003C7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13EBD" w:rsidRPr="00893EC4" w:rsidRDefault="00B13EBD" w:rsidP="001673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</w:pPr>
      <w:r w:rsidRPr="0099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Совершенствовани</w:t>
      </w:r>
      <w:r w:rsidR="006A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90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 для сохранения и укрепления здоровья, развития у обучающихся стремления и навыков ведения здорового образа жизни.</w:t>
      </w:r>
      <w:r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 Создан зал ЛФК с модульными наборами </w:t>
      </w:r>
      <w:r w:rsidR="003C798F" w:rsidRPr="00990363">
        <w:rPr>
          <w:rFonts w:ascii="Times New Roman" w:hAnsi="Times New Roman" w:cs="Times New Roman"/>
          <w:sz w:val="28"/>
          <w:szCs w:val="28"/>
          <w:u w:color="000000"/>
        </w:rPr>
        <w:t>для коррекции нарушений опорно-двигательного аппарата</w:t>
      </w:r>
      <w:r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 и современными </w:t>
      </w:r>
      <w:r w:rsidRPr="00893EC4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тренажерами для интенсивного развития различных двигательных навыков</w:t>
      </w:r>
      <w:r w:rsidRPr="00893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93EC4" w:rsidRPr="0055430B" w:rsidRDefault="006A6CCA" w:rsidP="001673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</w:t>
      </w:r>
      <w:r w:rsidR="00893EC4" w:rsidRPr="00554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открытости образовательного пространства. Разнообразие имеющегося в учреждении специального оборудования, наличие квалифицированных педагогических кадров</w:t>
      </w:r>
      <w:r w:rsidR="0055430B" w:rsidRPr="0055430B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доступность учреждения</w:t>
      </w:r>
      <w:r w:rsidR="00893EC4" w:rsidRPr="00554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реализовывать адаптированные дополнительные общеобразовательные общеразвивающие программы для обучающихся других образовательных учреждений города</w:t>
      </w:r>
      <w:r w:rsidR="0055430B" w:rsidRPr="005543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3EC4" w:rsidRPr="00554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1ABF" w:rsidRPr="007A1ABF" w:rsidRDefault="006A6CCA" w:rsidP="007A1ABF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</w:t>
      </w:r>
      <w:r w:rsidR="007A1ABF" w:rsidRPr="007A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доступности образовательного пространства для детей - инвалидов с нарушениями </w:t>
      </w:r>
      <w:proofErr w:type="spellStart"/>
      <w:r w:rsidR="007A1ABF" w:rsidRPr="007A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опорно</w:t>
      </w:r>
      <w:proofErr w:type="spellEnd"/>
      <w:r w:rsidR="007A1ABF" w:rsidRPr="007A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двигательного аппарата.  В учреждении установлены подъемники, что позволяет </w:t>
      </w:r>
      <w:proofErr w:type="spellStart"/>
      <w:r w:rsidR="007A1ABF" w:rsidRPr="007A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оьбучающимся</w:t>
      </w:r>
      <w:proofErr w:type="spellEnd"/>
      <w:r w:rsidR="007A1ABF" w:rsidRPr="007A1A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категории беспрепятственно посещать мастерские, спортивный зал, зал ЛФК, медицинский кабинет.</w:t>
      </w:r>
    </w:p>
    <w:p w:rsidR="006B508E" w:rsidRPr="00540F1A" w:rsidRDefault="003B1DF6" w:rsidP="00540F1A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 образовательного пространства учреждения позволили </w:t>
      </w:r>
      <w:r w:rsidR="005B2BE6" w:rsidRPr="0089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</w:t>
      </w:r>
      <w:r w:rsidRPr="0089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изменения</w:t>
      </w:r>
      <w:r w:rsidR="001A1EC7" w:rsidRPr="0089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1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адаптированные</w:t>
      </w:r>
      <w:r w:rsidR="005B2BE6" w:rsidRPr="0099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основные </w:t>
      </w:r>
      <w:r w:rsidR="001A1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="005B2BE6" w:rsidRPr="00990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программы:</w:t>
      </w:r>
      <w:r w:rsidR="001A1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ED7905" w:rsidRPr="001A1EC7">
        <w:rPr>
          <w:rFonts w:ascii="Times New Roman" w:hAnsi="Times New Roman" w:cs="Times New Roman"/>
          <w:sz w:val="28"/>
          <w:szCs w:val="28"/>
          <w:u w:color="000000"/>
        </w:rPr>
        <w:t>асшир</w:t>
      </w:r>
      <w:r w:rsidR="005B2BE6" w:rsidRPr="001A1EC7">
        <w:rPr>
          <w:rFonts w:ascii="Times New Roman" w:hAnsi="Times New Roman" w:cs="Times New Roman"/>
          <w:sz w:val="28"/>
          <w:szCs w:val="28"/>
          <w:u w:color="000000"/>
        </w:rPr>
        <w:t>ено</w:t>
      </w:r>
      <w:r w:rsidR="00ED7905" w:rsidRPr="001A1EC7">
        <w:rPr>
          <w:rFonts w:ascii="Times New Roman" w:hAnsi="Times New Roman" w:cs="Times New Roman"/>
          <w:sz w:val="28"/>
          <w:szCs w:val="28"/>
          <w:u w:color="000000"/>
        </w:rPr>
        <w:t xml:space="preserve"> содержание учебных предметов «Технология» (за счет изучения технологии ремонта обуви и пошива домашней обуви), «Биология», «Химия», «Физика»</w:t>
      </w:r>
      <w:r w:rsidR="005B2BE6" w:rsidRPr="001A1EC7">
        <w:rPr>
          <w:rFonts w:ascii="Times New Roman" w:hAnsi="Times New Roman" w:cs="Times New Roman"/>
          <w:sz w:val="28"/>
          <w:szCs w:val="28"/>
          <w:u w:color="000000"/>
        </w:rPr>
        <w:t xml:space="preserve"> (</w:t>
      </w:r>
      <w:r w:rsidR="00ED7905" w:rsidRPr="001A1EC7">
        <w:rPr>
          <w:rFonts w:ascii="Times New Roman" w:hAnsi="Times New Roman" w:cs="Times New Roman"/>
          <w:sz w:val="28"/>
          <w:szCs w:val="28"/>
          <w:u w:color="000000"/>
        </w:rPr>
        <w:t>за счет увеличения количества практических и лабораторных работ, проектной деятельности обучающихся с использованием цифровых лабораторий</w:t>
      </w:r>
      <w:r w:rsidR="005B2BE6" w:rsidRPr="001A1EC7">
        <w:rPr>
          <w:rFonts w:ascii="Times New Roman" w:hAnsi="Times New Roman" w:cs="Times New Roman"/>
          <w:sz w:val="28"/>
          <w:szCs w:val="28"/>
          <w:u w:color="000000"/>
        </w:rPr>
        <w:t>)</w:t>
      </w:r>
      <w:r w:rsidR="00540F1A">
        <w:rPr>
          <w:rFonts w:ascii="Times New Roman" w:hAnsi="Times New Roman" w:cs="Times New Roman"/>
          <w:sz w:val="28"/>
          <w:szCs w:val="28"/>
          <w:u w:color="000000"/>
        </w:rPr>
        <w:t>; р</w:t>
      </w:r>
      <w:r w:rsidR="005B2BE6" w:rsidRPr="00540F1A">
        <w:rPr>
          <w:rFonts w:ascii="Times New Roman" w:hAnsi="Times New Roman" w:cs="Times New Roman"/>
          <w:sz w:val="28"/>
          <w:szCs w:val="28"/>
          <w:u w:color="000000"/>
        </w:rPr>
        <w:t xml:space="preserve">азработаны рабочие программы </w:t>
      </w:r>
      <w:r w:rsidR="00540F1A">
        <w:rPr>
          <w:rFonts w:ascii="Times New Roman" w:hAnsi="Times New Roman" w:cs="Times New Roman"/>
          <w:sz w:val="28"/>
          <w:szCs w:val="28"/>
          <w:u w:color="000000"/>
        </w:rPr>
        <w:t xml:space="preserve">новых </w:t>
      </w:r>
      <w:r w:rsidR="005B2BE6" w:rsidRPr="00540F1A">
        <w:rPr>
          <w:rFonts w:ascii="Times New Roman" w:hAnsi="Times New Roman" w:cs="Times New Roman"/>
          <w:sz w:val="28"/>
          <w:szCs w:val="28"/>
          <w:u w:color="000000"/>
        </w:rPr>
        <w:t>курсов внеурочной деятельности</w:t>
      </w:r>
      <w:r w:rsidR="00540F1A">
        <w:rPr>
          <w:rFonts w:ascii="Times New Roman" w:hAnsi="Times New Roman" w:cs="Times New Roman"/>
          <w:sz w:val="28"/>
          <w:szCs w:val="28"/>
          <w:u w:color="000000"/>
        </w:rPr>
        <w:t xml:space="preserve">, а также </w:t>
      </w:r>
      <w:r w:rsidR="00540F1A"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адаптированные дополнительные общеобразовательные общеразвивающие программы, </w:t>
      </w:r>
      <w:r w:rsidR="002E7B74">
        <w:rPr>
          <w:rFonts w:ascii="Times New Roman" w:hAnsi="Times New Roman" w:cs="Times New Roman"/>
          <w:sz w:val="28"/>
          <w:szCs w:val="28"/>
          <w:u w:color="000000"/>
        </w:rPr>
        <w:t>реализуемые</w:t>
      </w:r>
      <w:r w:rsidR="00540F1A">
        <w:rPr>
          <w:rFonts w:ascii="Times New Roman" w:hAnsi="Times New Roman" w:cs="Times New Roman"/>
          <w:sz w:val="28"/>
          <w:szCs w:val="28"/>
          <w:u w:color="000000"/>
        </w:rPr>
        <w:t xml:space="preserve"> на базе мастерской робототехники, полиграфической мастерской и фото/видеостудии, и о</w:t>
      </w:r>
      <w:r w:rsidR="00DD3675" w:rsidRPr="00990363">
        <w:rPr>
          <w:rFonts w:ascii="Times New Roman" w:hAnsi="Times New Roman" w:cs="Times New Roman"/>
          <w:sz w:val="28"/>
          <w:szCs w:val="28"/>
          <w:u w:color="000000"/>
        </w:rPr>
        <w:t xml:space="preserve">беспечивающие условия для </w:t>
      </w:r>
      <w:r w:rsidR="00DD3675" w:rsidRPr="00990363">
        <w:rPr>
          <w:rFonts w:ascii="Times New Roman" w:hAnsi="Times New Roman" w:cs="Times New Roman"/>
          <w:sz w:val="28"/>
          <w:szCs w:val="28"/>
        </w:rPr>
        <w:t>личностного развития, творческого труда и профессионального самоопределения</w:t>
      </w:r>
      <w:r w:rsidR="002E7B74">
        <w:rPr>
          <w:rFonts w:ascii="Times New Roman" w:hAnsi="Times New Roman" w:cs="Times New Roman"/>
          <w:sz w:val="28"/>
          <w:szCs w:val="28"/>
          <w:u w:color="000000"/>
        </w:rPr>
        <w:t xml:space="preserve"> обучающих</w:t>
      </w:r>
      <w:r w:rsidR="00990363" w:rsidRPr="00990363">
        <w:rPr>
          <w:rFonts w:ascii="Times New Roman" w:hAnsi="Times New Roman" w:cs="Times New Roman"/>
          <w:sz w:val="28"/>
          <w:szCs w:val="28"/>
          <w:u w:color="000000"/>
        </w:rPr>
        <w:t>ся</w:t>
      </w:r>
      <w:r w:rsidR="00540F1A">
        <w:rPr>
          <w:rFonts w:ascii="Times New Roman" w:hAnsi="Times New Roman" w:cs="Times New Roman"/>
          <w:sz w:val="28"/>
          <w:szCs w:val="28"/>
          <w:u w:color="000000"/>
        </w:rPr>
        <w:t>; р</w:t>
      </w:r>
      <w:r w:rsidR="00B259D0" w:rsidRPr="00990363">
        <w:rPr>
          <w:rFonts w:ascii="Times New Roman" w:hAnsi="Times New Roman" w:cs="Times New Roman"/>
          <w:sz w:val="28"/>
          <w:szCs w:val="28"/>
        </w:rPr>
        <w:t xml:space="preserve">азработаны </w:t>
      </w:r>
      <w:r w:rsidR="006B508E" w:rsidRPr="00990363">
        <w:rPr>
          <w:rFonts w:ascii="Times New Roman" w:hAnsi="Times New Roman" w:cs="Times New Roman"/>
          <w:sz w:val="28"/>
          <w:szCs w:val="28"/>
        </w:rPr>
        <w:t xml:space="preserve">или </w:t>
      </w:r>
      <w:r w:rsidR="006B508E" w:rsidRPr="00990363">
        <w:rPr>
          <w:rFonts w:ascii="Times New Roman" w:hAnsi="Times New Roman" w:cs="Times New Roman"/>
          <w:sz w:val="28"/>
          <w:szCs w:val="28"/>
        </w:rPr>
        <w:lastRenderedPageBreak/>
        <w:t xml:space="preserve">обновлены </w:t>
      </w:r>
      <w:r w:rsidR="008B10EA" w:rsidRPr="0099036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6B508E" w:rsidRPr="00990363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="00540F1A">
        <w:rPr>
          <w:rFonts w:ascii="Times New Roman" w:hAnsi="Times New Roman" w:cs="Times New Roman"/>
          <w:sz w:val="28"/>
          <w:szCs w:val="28"/>
        </w:rPr>
        <w:t>нового оборудования</w:t>
      </w:r>
      <w:r w:rsidR="008B10EA" w:rsidRPr="00990363">
        <w:rPr>
          <w:rFonts w:ascii="Times New Roman" w:hAnsi="Times New Roman" w:cs="Times New Roman"/>
          <w:sz w:val="28"/>
          <w:szCs w:val="28"/>
        </w:rPr>
        <w:t xml:space="preserve"> </w:t>
      </w:r>
      <w:r w:rsidR="00B259D0" w:rsidRPr="00990363">
        <w:rPr>
          <w:rFonts w:ascii="Times New Roman" w:hAnsi="Times New Roman" w:cs="Times New Roman"/>
          <w:sz w:val="28"/>
          <w:szCs w:val="28"/>
        </w:rPr>
        <w:t>рабочие программы курсов к</w:t>
      </w:r>
      <w:r w:rsidR="002E7B74">
        <w:rPr>
          <w:rFonts w:ascii="Times New Roman" w:hAnsi="Times New Roman" w:cs="Times New Roman"/>
          <w:sz w:val="28"/>
          <w:szCs w:val="28"/>
        </w:rPr>
        <w:t>оррекционно-развивающей области</w:t>
      </w:r>
      <w:r w:rsidR="00540F1A">
        <w:rPr>
          <w:rFonts w:ascii="Times New Roman" w:hAnsi="Times New Roman" w:cs="Times New Roman"/>
          <w:sz w:val="28"/>
          <w:szCs w:val="28"/>
        </w:rPr>
        <w:t xml:space="preserve"> </w:t>
      </w:r>
      <w:r w:rsidR="00B259D0" w:rsidRPr="00540F1A">
        <w:rPr>
          <w:rFonts w:ascii="Times New Roman" w:hAnsi="Times New Roman" w:cs="Times New Roman"/>
          <w:sz w:val="28"/>
          <w:szCs w:val="28"/>
        </w:rPr>
        <w:t>«Адаптивная физическая культура»,</w:t>
      </w:r>
      <w:r w:rsidR="00540F1A">
        <w:rPr>
          <w:rFonts w:ascii="Times New Roman" w:hAnsi="Times New Roman" w:cs="Times New Roman"/>
          <w:sz w:val="28"/>
          <w:szCs w:val="28"/>
        </w:rPr>
        <w:t xml:space="preserve"> </w:t>
      </w:r>
      <w:r w:rsidR="00B259D0" w:rsidRPr="00540F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59D0" w:rsidRPr="00540F1A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="00B259D0" w:rsidRPr="00540F1A">
        <w:rPr>
          <w:rFonts w:ascii="Times New Roman" w:hAnsi="Times New Roman" w:cs="Times New Roman"/>
          <w:sz w:val="28"/>
          <w:szCs w:val="28"/>
        </w:rPr>
        <w:t>»,</w:t>
      </w:r>
      <w:r w:rsidR="00540F1A">
        <w:rPr>
          <w:rFonts w:ascii="Times New Roman" w:hAnsi="Times New Roman" w:cs="Times New Roman"/>
          <w:sz w:val="28"/>
          <w:szCs w:val="28"/>
        </w:rPr>
        <w:t xml:space="preserve"> </w:t>
      </w:r>
      <w:r w:rsidR="006B508E" w:rsidRPr="00540F1A">
        <w:rPr>
          <w:rFonts w:ascii="Times New Roman" w:hAnsi="Times New Roman" w:cs="Times New Roman"/>
          <w:sz w:val="28"/>
          <w:szCs w:val="28"/>
        </w:rPr>
        <w:t>«Индивидуальная и групповая логопедическая работа»,</w:t>
      </w:r>
      <w:r w:rsidR="00540F1A">
        <w:rPr>
          <w:rFonts w:ascii="Times New Roman" w:hAnsi="Times New Roman" w:cs="Times New Roman"/>
          <w:sz w:val="28"/>
          <w:szCs w:val="28"/>
        </w:rPr>
        <w:t xml:space="preserve"> </w:t>
      </w:r>
      <w:r w:rsidR="006B508E" w:rsidRPr="00540F1A">
        <w:rPr>
          <w:rFonts w:ascii="Times New Roman" w:hAnsi="Times New Roman" w:cs="Times New Roman"/>
          <w:sz w:val="28"/>
          <w:szCs w:val="28"/>
        </w:rPr>
        <w:t>«Коррекция недостатков речевого развития»,</w:t>
      </w:r>
      <w:r w:rsidR="00540F1A">
        <w:rPr>
          <w:rFonts w:ascii="Times New Roman" w:hAnsi="Times New Roman" w:cs="Times New Roman"/>
          <w:sz w:val="28"/>
          <w:szCs w:val="28"/>
        </w:rPr>
        <w:t xml:space="preserve"> </w:t>
      </w:r>
      <w:r w:rsidR="006B508E" w:rsidRPr="00540F1A">
        <w:rPr>
          <w:rFonts w:ascii="Times New Roman" w:hAnsi="Times New Roman" w:cs="Times New Roman"/>
          <w:sz w:val="28"/>
          <w:szCs w:val="28"/>
        </w:rPr>
        <w:t>«Коррекция нарушений социально-личностной сферы»</w:t>
      </w:r>
      <w:r w:rsidR="00540F1A">
        <w:rPr>
          <w:rFonts w:ascii="Times New Roman" w:hAnsi="Times New Roman" w:cs="Times New Roman"/>
          <w:sz w:val="28"/>
          <w:szCs w:val="28"/>
        </w:rPr>
        <w:t>.</w:t>
      </w:r>
    </w:p>
    <w:p w:rsidR="005B2BE6" w:rsidRPr="0055430B" w:rsidRDefault="00540F1A" w:rsidP="002E7B7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430B">
        <w:rPr>
          <w:rFonts w:ascii="Times New Roman" w:hAnsi="Times New Roman" w:cs="Times New Roman"/>
          <w:sz w:val="28"/>
          <w:szCs w:val="28"/>
        </w:rPr>
        <w:t xml:space="preserve">Таким образом, в МАОУ «ЦО № 44» </w:t>
      </w:r>
      <w:r w:rsidR="003B1DF6" w:rsidRPr="0055430B">
        <w:rPr>
          <w:rFonts w:ascii="Times New Roman" w:hAnsi="Times New Roman" w:cs="Times New Roman"/>
          <w:sz w:val="28"/>
          <w:szCs w:val="28"/>
          <w:u w:color="000000"/>
        </w:rPr>
        <w:t>создано единое универсальное доступное развивающее образовательное пространство для обучающихся с огран</w:t>
      </w:r>
      <w:r w:rsidR="002E7B74" w:rsidRPr="0055430B">
        <w:rPr>
          <w:rFonts w:ascii="Times New Roman" w:hAnsi="Times New Roman" w:cs="Times New Roman"/>
          <w:sz w:val="28"/>
          <w:szCs w:val="28"/>
          <w:u w:color="000000"/>
        </w:rPr>
        <w:t>иченными возможностями здоровья, позволяющее</w:t>
      </w:r>
      <w:r w:rsidR="008B10EA" w:rsidRPr="0055430B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2E7B74" w:rsidRPr="0055430B">
        <w:rPr>
          <w:rFonts w:ascii="Times New Roman" w:hAnsi="Times New Roman" w:cs="Times New Roman"/>
          <w:sz w:val="28"/>
          <w:szCs w:val="28"/>
          <w:u w:color="000000"/>
        </w:rPr>
        <w:t xml:space="preserve">обеспечить высокое </w:t>
      </w:r>
      <w:r w:rsidR="008B10EA" w:rsidRPr="0055430B">
        <w:rPr>
          <w:rFonts w:ascii="Times New Roman" w:hAnsi="Times New Roman" w:cs="Times New Roman"/>
          <w:sz w:val="28"/>
          <w:szCs w:val="28"/>
          <w:u w:color="000000"/>
        </w:rPr>
        <w:t>качество образовательного процесса.</w:t>
      </w:r>
    </w:p>
    <w:p w:rsidR="00A14FB4" w:rsidRDefault="00A14FB4" w:rsidP="00167398">
      <w:pPr>
        <w:spacing w:line="360" w:lineRule="auto"/>
        <w:rPr>
          <w:rFonts w:ascii="Times New Roman" w:hAnsi="Times New Roman" w:cs="Times New Roman"/>
          <w:sz w:val="28"/>
          <w:szCs w:val="28"/>
          <w:u w:color="000000"/>
        </w:rPr>
      </w:pPr>
    </w:p>
    <w:p w:rsidR="00080C25" w:rsidRPr="00C46416" w:rsidRDefault="00080C25" w:rsidP="00C46416">
      <w:pPr>
        <w:tabs>
          <w:tab w:val="left" w:pos="-142"/>
          <w:tab w:val="left" w:pos="0"/>
          <w:tab w:val="left" w:pos="993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16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846370" w:rsidRPr="00C86B2C" w:rsidRDefault="00540F1A" w:rsidP="00846370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color w:val="auto"/>
          <w:sz w:val="28"/>
          <w:szCs w:val="28"/>
        </w:rPr>
      </w:pPr>
      <w:r w:rsidRPr="00C46416">
        <w:rPr>
          <w:color w:val="auto"/>
          <w:sz w:val="28"/>
          <w:szCs w:val="28"/>
        </w:rPr>
        <w:t>Денисова О. А. Комплексное многоуровневой психолого-педагогическое пространство для социально-культурной ин</w:t>
      </w:r>
      <w:r w:rsidR="00C46416" w:rsidRPr="00C46416">
        <w:rPr>
          <w:color w:val="auto"/>
          <w:sz w:val="28"/>
          <w:szCs w:val="28"/>
        </w:rPr>
        <w:t>теграции лиц с сенсорными наруш</w:t>
      </w:r>
      <w:r w:rsidRPr="00C46416">
        <w:rPr>
          <w:color w:val="auto"/>
          <w:sz w:val="28"/>
          <w:szCs w:val="28"/>
        </w:rPr>
        <w:t xml:space="preserve">ениями: </w:t>
      </w:r>
      <w:r w:rsidR="00AA054E" w:rsidRPr="00C46416">
        <w:rPr>
          <w:color w:val="auto"/>
          <w:sz w:val="28"/>
          <w:szCs w:val="28"/>
        </w:rPr>
        <w:t xml:space="preserve">Учеб. </w:t>
      </w:r>
      <w:r w:rsidR="00C46416" w:rsidRPr="00C46416">
        <w:rPr>
          <w:color w:val="auto"/>
          <w:sz w:val="28"/>
          <w:szCs w:val="28"/>
        </w:rPr>
        <w:t>П</w:t>
      </w:r>
      <w:r w:rsidR="00AA054E" w:rsidRPr="00C46416">
        <w:rPr>
          <w:color w:val="auto"/>
          <w:sz w:val="28"/>
          <w:szCs w:val="28"/>
        </w:rPr>
        <w:t>особие</w:t>
      </w:r>
      <w:r w:rsidR="00C46416" w:rsidRPr="00C46416">
        <w:rPr>
          <w:color w:val="auto"/>
          <w:sz w:val="28"/>
          <w:szCs w:val="28"/>
        </w:rPr>
        <w:t xml:space="preserve">. – Череповец: ГОУ ВПО ЧГУ, 2007. – 149 с. </w:t>
      </w:r>
    </w:p>
    <w:p w:rsidR="00A14FB4" w:rsidRPr="00C86B2C" w:rsidRDefault="00ED6870" w:rsidP="00FA6BB5">
      <w:pPr>
        <w:pStyle w:val="Default"/>
        <w:numPr>
          <w:ilvl w:val="0"/>
          <w:numId w:val="15"/>
        </w:numPr>
        <w:spacing w:line="360" w:lineRule="auto"/>
        <w:ind w:left="360"/>
        <w:jc w:val="both"/>
        <w:rPr>
          <w:sz w:val="28"/>
          <w:szCs w:val="28"/>
          <w:u w:color="000000"/>
        </w:rPr>
      </w:pPr>
      <w:r w:rsidRPr="00C86B2C">
        <w:rPr>
          <w:bCs/>
          <w:color w:val="auto"/>
          <w:sz w:val="28"/>
          <w:szCs w:val="28"/>
        </w:rPr>
        <w:t>Санитарные правила СП 2.4.</w:t>
      </w:r>
      <w:r w:rsidR="00846370" w:rsidRPr="00C86B2C">
        <w:rPr>
          <w:bCs/>
          <w:color w:val="auto"/>
          <w:sz w:val="28"/>
          <w:szCs w:val="28"/>
        </w:rPr>
        <w:t>3648</w:t>
      </w:r>
      <w:r w:rsidRPr="00C86B2C">
        <w:rPr>
          <w:bCs/>
          <w:color w:val="auto"/>
          <w:sz w:val="28"/>
          <w:szCs w:val="28"/>
        </w:rPr>
        <w:t>-20</w:t>
      </w:r>
      <w:r w:rsidR="00846370" w:rsidRPr="00C86B2C">
        <w:rPr>
          <w:bCs/>
          <w:color w:val="auto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молодежи»</w:t>
      </w:r>
      <w:r w:rsidR="00846370" w:rsidRPr="00C86B2C">
        <w:rPr>
          <w:sz w:val="28"/>
          <w:szCs w:val="28"/>
        </w:rPr>
        <w:t xml:space="preserve">, утверждены </w:t>
      </w:r>
      <w:r w:rsidR="00846370" w:rsidRPr="00C86B2C">
        <w:rPr>
          <w:color w:val="auto"/>
          <w:sz w:val="28"/>
          <w:szCs w:val="28"/>
        </w:rPr>
        <w:t>постановлением Главного государственного санитарного врача Российской Федерации от 28.09.2020 № 28.</w:t>
      </w:r>
    </w:p>
    <w:sectPr w:rsidR="00A14FB4" w:rsidRPr="00C86B2C" w:rsidSect="001673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71B"/>
    <w:multiLevelType w:val="hybridMultilevel"/>
    <w:tmpl w:val="9A0EAF50"/>
    <w:lvl w:ilvl="0" w:tplc="DF3EC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B56"/>
    <w:multiLevelType w:val="hybridMultilevel"/>
    <w:tmpl w:val="8DEE7D9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DA279F"/>
    <w:multiLevelType w:val="multilevel"/>
    <w:tmpl w:val="647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F4AE2"/>
    <w:multiLevelType w:val="hybridMultilevel"/>
    <w:tmpl w:val="E554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920A9"/>
    <w:multiLevelType w:val="hybridMultilevel"/>
    <w:tmpl w:val="4996630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996EBA"/>
    <w:multiLevelType w:val="hybridMultilevel"/>
    <w:tmpl w:val="5CE4F3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DD470B"/>
    <w:multiLevelType w:val="hybridMultilevel"/>
    <w:tmpl w:val="59AEDD72"/>
    <w:lvl w:ilvl="0" w:tplc="C9D6C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E423C6"/>
    <w:multiLevelType w:val="hybridMultilevel"/>
    <w:tmpl w:val="5A5CD2A6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21B1E75"/>
    <w:multiLevelType w:val="multilevel"/>
    <w:tmpl w:val="3EF6B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1B70249"/>
    <w:multiLevelType w:val="hybridMultilevel"/>
    <w:tmpl w:val="91EEF336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6E6493"/>
    <w:multiLevelType w:val="hybridMultilevel"/>
    <w:tmpl w:val="D92051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15945"/>
    <w:multiLevelType w:val="hybridMultilevel"/>
    <w:tmpl w:val="6096C558"/>
    <w:lvl w:ilvl="0" w:tplc="C9D6C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773D1F"/>
    <w:multiLevelType w:val="hybridMultilevel"/>
    <w:tmpl w:val="F28A2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1176C4"/>
    <w:multiLevelType w:val="hybridMultilevel"/>
    <w:tmpl w:val="0C5C90A8"/>
    <w:lvl w:ilvl="0" w:tplc="DF3EC8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CC3B5C"/>
    <w:multiLevelType w:val="multilevel"/>
    <w:tmpl w:val="0188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2"/>
  </w:num>
  <w:num w:numId="5">
    <w:abstractNumId w:val="13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76"/>
    <w:rsid w:val="00080C25"/>
    <w:rsid w:val="00086C06"/>
    <w:rsid w:val="00167398"/>
    <w:rsid w:val="001A1EC7"/>
    <w:rsid w:val="001F0B7C"/>
    <w:rsid w:val="002448A9"/>
    <w:rsid w:val="00247771"/>
    <w:rsid w:val="00265DB1"/>
    <w:rsid w:val="002D2C33"/>
    <w:rsid w:val="002E15DA"/>
    <w:rsid w:val="002E7B74"/>
    <w:rsid w:val="00345FBB"/>
    <w:rsid w:val="003637F9"/>
    <w:rsid w:val="003B1DF6"/>
    <w:rsid w:val="003C798F"/>
    <w:rsid w:val="00417433"/>
    <w:rsid w:val="00462E4B"/>
    <w:rsid w:val="00476018"/>
    <w:rsid w:val="004924F8"/>
    <w:rsid w:val="00510F6E"/>
    <w:rsid w:val="00540F1A"/>
    <w:rsid w:val="005458BA"/>
    <w:rsid w:val="0055430B"/>
    <w:rsid w:val="005B2BE6"/>
    <w:rsid w:val="005E663D"/>
    <w:rsid w:val="006175C4"/>
    <w:rsid w:val="00642A63"/>
    <w:rsid w:val="00652969"/>
    <w:rsid w:val="006552FC"/>
    <w:rsid w:val="006565DB"/>
    <w:rsid w:val="006A3276"/>
    <w:rsid w:val="006A6CCA"/>
    <w:rsid w:val="006B508E"/>
    <w:rsid w:val="006E2185"/>
    <w:rsid w:val="00716FC0"/>
    <w:rsid w:val="007A1ABF"/>
    <w:rsid w:val="007C1E99"/>
    <w:rsid w:val="00840F6F"/>
    <w:rsid w:val="00846370"/>
    <w:rsid w:val="00893EC4"/>
    <w:rsid w:val="008946CC"/>
    <w:rsid w:val="008B10EA"/>
    <w:rsid w:val="008F0A73"/>
    <w:rsid w:val="00926E1F"/>
    <w:rsid w:val="00973414"/>
    <w:rsid w:val="00990363"/>
    <w:rsid w:val="009A2E0F"/>
    <w:rsid w:val="00A14FB4"/>
    <w:rsid w:val="00A326A2"/>
    <w:rsid w:val="00A53B48"/>
    <w:rsid w:val="00A81CE1"/>
    <w:rsid w:val="00AA054E"/>
    <w:rsid w:val="00B13EBD"/>
    <w:rsid w:val="00B259D0"/>
    <w:rsid w:val="00B72D95"/>
    <w:rsid w:val="00BC1E8D"/>
    <w:rsid w:val="00C46416"/>
    <w:rsid w:val="00C86B2C"/>
    <w:rsid w:val="00D125AC"/>
    <w:rsid w:val="00D42FE9"/>
    <w:rsid w:val="00D57D92"/>
    <w:rsid w:val="00D713F9"/>
    <w:rsid w:val="00D77E0F"/>
    <w:rsid w:val="00DD3675"/>
    <w:rsid w:val="00E66CEA"/>
    <w:rsid w:val="00E732F1"/>
    <w:rsid w:val="00EA6FAB"/>
    <w:rsid w:val="00ED6870"/>
    <w:rsid w:val="00ED7905"/>
    <w:rsid w:val="00F016EB"/>
    <w:rsid w:val="00F020B3"/>
    <w:rsid w:val="00F755CD"/>
    <w:rsid w:val="00F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E6"/>
    <w:pPr>
      <w:ind w:left="720"/>
      <w:contextualSpacing/>
    </w:pPr>
  </w:style>
  <w:style w:type="paragraph" w:customStyle="1" w:styleId="ConsPlusNormal">
    <w:name w:val="ConsPlusNormal"/>
    <w:rsid w:val="00990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6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67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E6"/>
    <w:pPr>
      <w:ind w:left="720"/>
      <w:contextualSpacing/>
    </w:pPr>
  </w:style>
  <w:style w:type="paragraph" w:customStyle="1" w:styleId="ConsPlusNormal">
    <w:name w:val="ConsPlusNormal"/>
    <w:rsid w:val="00990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6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67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Воронин</cp:lastModifiedBy>
  <cp:revision>2</cp:revision>
  <cp:lastPrinted>2021-10-11T08:01:00Z</cp:lastPrinted>
  <dcterms:created xsi:type="dcterms:W3CDTF">2021-11-06T06:43:00Z</dcterms:created>
  <dcterms:modified xsi:type="dcterms:W3CDTF">2021-11-06T06:43:00Z</dcterms:modified>
</cp:coreProperties>
</file>